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92A93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27D31947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Halstead, Essex.</w:t>
      </w:r>
    </w:p>
    <w:p w14:paraId="687D8465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4CFB19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9B0D8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Jan.1414</w:t>
      </w:r>
      <w:r>
        <w:rPr>
          <w:rFonts w:ascii="Times New Roman" w:hAnsi="Times New Roman" w:cs="Times New Roman"/>
          <w:sz w:val="24"/>
          <w:szCs w:val="24"/>
        </w:rPr>
        <w:tab/>
        <w:t>He fled from his home, not having gone to London to join the rebellion, for</w:t>
      </w:r>
    </w:p>
    <w:p w14:paraId="7C12223C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fear of being accused of treason.</w:t>
      </w:r>
    </w:p>
    <w:p w14:paraId="5EB85AD8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618204D5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54003C97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p.384)</w:t>
      </w:r>
    </w:p>
    <w:p w14:paraId="28214533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86EED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7432D3" w14:textId="77777777" w:rsidR="0026721E" w:rsidRDefault="0026721E" w:rsidP="002672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2021</w:t>
      </w:r>
    </w:p>
    <w:p w14:paraId="1414DBB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CD849" w14:textId="77777777" w:rsidR="0026721E" w:rsidRDefault="0026721E" w:rsidP="009139A6">
      <w:r>
        <w:separator/>
      </w:r>
    </w:p>
  </w:endnote>
  <w:endnote w:type="continuationSeparator" w:id="0">
    <w:p w14:paraId="5440BE7A" w14:textId="77777777" w:rsidR="0026721E" w:rsidRDefault="002672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DB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C3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EB1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DF935" w14:textId="77777777" w:rsidR="0026721E" w:rsidRDefault="0026721E" w:rsidP="009139A6">
      <w:r>
        <w:separator/>
      </w:r>
    </w:p>
  </w:footnote>
  <w:footnote w:type="continuationSeparator" w:id="0">
    <w:p w14:paraId="7BCCB5F5" w14:textId="77777777" w:rsidR="0026721E" w:rsidRDefault="002672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26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352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D9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21E"/>
    <w:rsid w:val="000666E0"/>
    <w:rsid w:val="002510B7"/>
    <w:rsid w:val="0026721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71208"/>
  <w15:chartTrackingRefBased/>
  <w15:docId w15:val="{F4B893AE-E91F-4878-B413-B204C3F41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2021-12-19T20:05:00Z</dcterms:created>
  <dcterms:modified xsi:type="dcterms:W3CDTF">2021-12-19T20:05:00Z</dcterms:modified>
</cp:coreProperties>
</file>